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25FEF" w14:textId="77777777" w:rsidR="00C26921" w:rsidRDefault="00C26921">
      <w:pPr>
        <w:rPr>
          <w:sz w:val="24"/>
        </w:rPr>
      </w:pPr>
      <w:bookmarkStart w:id="0" w:name="_GoBack"/>
      <w:bookmarkEnd w:id="0"/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C26921" w14:paraId="531311B4" w14:textId="77777777">
        <w:tc>
          <w:tcPr>
            <w:tcW w:w="10173" w:type="dxa"/>
          </w:tcPr>
          <w:p w14:paraId="14B70AF9" w14:textId="77777777" w:rsidR="00C26921" w:rsidRDefault="004122C8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 w14:paraId="4D2CC04F" w14:textId="77777777" w:rsidR="00C26921" w:rsidRDefault="004122C8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 w14:paraId="48DA65F9" w14:textId="77777777" w:rsidR="00C26921" w:rsidRDefault="004122C8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  <w:p w14:paraId="7D86E209" w14:textId="77777777" w:rsidR="00C26921" w:rsidRDefault="004122C8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ПО РЕАЛИЗАЦИИ ИНВЕСТИЦИОННОГО ПРОЕКТА </w:t>
            </w:r>
          </w:p>
          <w:p w14:paraId="3A9A78A4" w14:textId="77777777" w:rsidR="00C26921" w:rsidRDefault="004122C8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С ГОСПОДДЕРЖКОЙ / ГОСУЧАСТИЕМ</w:t>
            </w:r>
          </w:p>
        </w:tc>
      </w:tr>
    </w:tbl>
    <w:p w14:paraId="1D9B1656" w14:textId="77777777" w:rsidR="00C26921" w:rsidRDefault="00C26921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 w14:paraId="61B4A2F4" w14:textId="77777777" w:rsidR="00C26921" w:rsidRDefault="004122C8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14:paraId="69DC4FF1" w14:textId="77777777" w:rsidR="00C26921" w:rsidRDefault="004122C8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14:paraId="43F3C092" w14:textId="77777777" w:rsidR="00C26921" w:rsidRDefault="00C26921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C26921" w14:paraId="2AF79907" w14:textId="77777777" w:rsidTr="00E62FAB">
        <w:tc>
          <w:tcPr>
            <w:tcW w:w="10207" w:type="dxa"/>
            <w:shd w:val="clear" w:color="auto" w:fill="24A84D"/>
          </w:tcPr>
          <w:p w14:paraId="792F69B7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C26921" w14:paraId="2C4C8B6F" w14:textId="77777777" w:rsidTr="00E62FAB">
        <w:tc>
          <w:tcPr>
            <w:tcW w:w="10207" w:type="dxa"/>
          </w:tcPr>
          <w:p w14:paraId="77B66BA5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 w:rsidR="00C26921" w14:paraId="524E69EF" w14:textId="77777777" w:rsidTr="00E62FAB">
        <w:tc>
          <w:tcPr>
            <w:tcW w:w="10207" w:type="dxa"/>
          </w:tcPr>
          <w:p w14:paraId="0F8DE9C8" w14:textId="77777777" w:rsidR="00C26921" w:rsidRDefault="004122C8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 w:rsidR="00C26921" w:rsidRPr="009C552A" w14:paraId="0EA14462" w14:textId="77777777" w:rsidTr="00E62FAB">
        <w:tc>
          <w:tcPr>
            <w:tcW w:w="10207" w:type="dxa"/>
          </w:tcPr>
          <w:p w14:paraId="2542CC38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r w:rsidR="00231DE9">
              <w:fldChar w:fldCharType="begin"/>
            </w:r>
            <w:r w:rsidR="00231DE9" w:rsidRPr="009C552A">
              <w:rPr>
                <w:lang w:val="en-US"/>
              </w:rPr>
              <w:instrText xml:space="preserve"> HYPERLINK "mailto:Bitkova@infra-konkurs.ru" </w:instrText>
            </w:r>
            <w:r w:rsidR="00231DE9">
              <w:fldChar w:fldCharType="separate"/>
            </w:r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Bitkova@infra-konkurs.ru</w:t>
            </w:r>
            <w:r w:rsidR="00231DE9">
              <w:rPr>
                <w:rStyle w:val="a8"/>
                <w:rFonts w:eastAsia="Roboto"/>
                <w:sz w:val="24"/>
                <w:szCs w:val="24"/>
                <w:lang w:val="en-US"/>
              </w:rPr>
              <w:fldChar w:fldCharType="end"/>
            </w:r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,</w:t>
            </w:r>
            <w:r>
              <w:rPr>
                <w:rStyle w:val="a8"/>
                <w:rFonts w:eastAsia="Roboto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info@infra-konkurs.ru</w:t>
            </w:r>
          </w:p>
        </w:tc>
      </w:tr>
    </w:tbl>
    <w:p w14:paraId="5BC91461" w14:textId="77777777" w:rsidR="00C26921" w:rsidRDefault="00C26921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9"/>
        <w:gridCol w:w="4928"/>
      </w:tblGrid>
      <w:tr w:rsidR="00C26921" w14:paraId="76C68B83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4C1FB098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C26921" w14:paraId="18AF99E4" w14:textId="77777777" w:rsidTr="001D4F38">
        <w:trPr>
          <w:trHeight w:val="320"/>
        </w:trPr>
        <w:tc>
          <w:tcPr>
            <w:tcW w:w="5279" w:type="dxa"/>
            <w:tcBorders>
              <w:top w:val="nil"/>
            </w:tcBorders>
            <w:vAlign w:val="center"/>
          </w:tcPr>
          <w:p w14:paraId="39E307B1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928" w:type="dxa"/>
            <w:tcBorders>
              <w:top w:val="nil"/>
            </w:tcBorders>
            <w:vAlign w:val="center"/>
          </w:tcPr>
          <w:p w14:paraId="55AAE8BE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57DED748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23AF83A4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928" w:type="dxa"/>
            <w:vAlign w:val="center"/>
          </w:tcPr>
          <w:p w14:paraId="1F59ECD1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138FF5D3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1AF5B854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928" w:type="dxa"/>
            <w:vAlign w:val="center"/>
          </w:tcPr>
          <w:p w14:paraId="5FAD39D1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2FE5C868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14D64C8A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928" w:type="dxa"/>
            <w:vAlign w:val="center"/>
          </w:tcPr>
          <w:p w14:paraId="7C42F60A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796090AD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1D46117B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928" w:type="dxa"/>
            <w:vAlign w:val="center"/>
          </w:tcPr>
          <w:p w14:paraId="24194B0A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2CEEE89E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089B3915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928" w:type="dxa"/>
            <w:vAlign w:val="center"/>
          </w:tcPr>
          <w:p w14:paraId="45E99466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31D4DABD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645ECDE3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928" w:type="dxa"/>
            <w:vAlign w:val="center"/>
          </w:tcPr>
          <w:p w14:paraId="240D6B29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2A97E82A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4DD84C24" w14:textId="77777777" w:rsidR="00C26921" w:rsidRDefault="004122C8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928" w:type="dxa"/>
            <w:vAlign w:val="center"/>
          </w:tcPr>
          <w:p w14:paraId="7DEDE5DA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4533696D" w14:textId="77777777" w:rsidTr="001D4F38">
        <w:trPr>
          <w:trHeight w:val="71"/>
        </w:trPr>
        <w:tc>
          <w:tcPr>
            <w:tcW w:w="5279" w:type="dxa"/>
            <w:vAlign w:val="center"/>
          </w:tcPr>
          <w:p w14:paraId="20B2526D" w14:textId="77777777" w:rsidR="00C26921" w:rsidRDefault="004122C8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928" w:type="dxa"/>
            <w:vAlign w:val="center"/>
          </w:tcPr>
          <w:p w14:paraId="7410D7CB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6AB8B058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60605CFA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928" w:type="dxa"/>
            <w:vAlign w:val="center"/>
          </w:tcPr>
          <w:p w14:paraId="6BDBCF9D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547C95EB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4A5218FA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928" w:type="dxa"/>
            <w:vAlign w:val="center"/>
          </w:tcPr>
          <w:p w14:paraId="4A951612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5E92F6B8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4A9028FE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928" w:type="dxa"/>
            <w:vAlign w:val="center"/>
          </w:tcPr>
          <w:p w14:paraId="17818333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574BF381" w14:textId="77777777" w:rsidTr="001D4F38">
        <w:trPr>
          <w:trHeight w:val="320"/>
        </w:trPr>
        <w:tc>
          <w:tcPr>
            <w:tcW w:w="5279" w:type="dxa"/>
            <w:vAlign w:val="center"/>
          </w:tcPr>
          <w:p w14:paraId="470FDDB7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928" w:type="dxa"/>
            <w:vAlign w:val="center"/>
          </w:tcPr>
          <w:p w14:paraId="46B98C66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17C97C86" w14:textId="77777777" w:rsidR="00C26921" w:rsidRDefault="00C26921">
      <w:pPr>
        <w:rPr>
          <w:sz w:val="24"/>
          <w:szCs w:val="24"/>
        </w:rPr>
      </w:pPr>
    </w:p>
    <w:p w14:paraId="27BAE04C" w14:textId="6C6C052A" w:rsidR="00C26921" w:rsidRDefault="00C26921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9"/>
        <w:gridCol w:w="4928"/>
      </w:tblGrid>
      <w:tr w:rsidR="00295AB9" w14:paraId="65F19303" w14:textId="77777777" w:rsidTr="007334DC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3FFCF28B" w14:textId="1E8AAC36" w:rsidR="00295AB9" w:rsidRPr="00295AB9" w:rsidRDefault="00295AB9" w:rsidP="00295AB9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295AB9">
              <w:rPr>
                <w:b/>
                <w:color w:val="FFFFFF" w:themeColor="background1"/>
                <w:sz w:val="24"/>
                <w:szCs w:val="24"/>
              </w:rPr>
              <w:t>Категория заявителя</w:t>
            </w:r>
          </w:p>
        </w:tc>
      </w:tr>
      <w:tr w:rsidR="00295AB9" w14:paraId="3FA02709" w14:textId="77777777" w:rsidTr="009C552A">
        <w:trPr>
          <w:trHeight w:val="320"/>
        </w:trPr>
        <w:tc>
          <w:tcPr>
            <w:tcW w:w="5279" w:type="dxa"/>
            <w:tcBorders>
              <w:top w:val="nil"/>
            </w:tcBorders>
            <w:vAlign w:val="center"/>
          </w:tcPr>
          <w:p w14:paraId="7FA1D618" w14:textId="377AD5D5" w:rsidR="00295AB9" w:rsidRP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Орган государственной власти субъекта РФ</w:t>
            </w:r>
          </w:p>
        </w:tc>
        <w:tc>
          <w:tcPr>
            <w:tcW w:w="4928" w:type="dxa"/>
            <w:tcBorders>
              <w:top w:val="nil"/>
            </w:tcBorders>
            <w:vAlign w:val="center"/>
          </w:tcPr>
          <w:p w14:paraId="7E9F4828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6AFC881F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7E064B86" w14:textId="36937FDB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4928" w:type="dxa"/>
            <w:vAlign w:val="center"/>
          </w:tcPr>
          <w:p w14:paraId="528C49EA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2CF3345A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74FEFF99" w14:textId="2044C7D6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Государственное учреждение</w:t>
            </w:r>
          </w:p>
        </w:tc>
        <w:tc>
          <w:tcPr>
            <w:tcW w:w="4928" w:type="dxa"/>
            <w:vAlign w:val="center"/>
          </w:tcPr>
          <w:p w14:paraId="75A097F9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062EDF51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092C3525" w14:textId="20F1683C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Муниципальное учреждение</w:t>
            </w:r>
          </w:p>
        </w:tc>
        <w:tc>
          <w:tcPr>
            <w:tcW w:w="4928" w:type="dxa"/>
            <w:vAlign w:val="center"/>
          </w:tcPr>
          <w:p w14:paraId="7FFF74C0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79EC5A76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4F39D9C0" w14:textId="0848EDB2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Государственное предприятие</w:t>
            </w:r>
          </w:p>
        </w:tc>
        <w:tc>
          <w:tcPr>
            <w:tcW w:w="4928" w:type="dxa"/>
            <w:vAlign w:val="center"/>
          </w:tcPr>
          <w:p w14:paraId="796384D8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516F17E2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7B5754C7" w14:textId="1A5073AC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Муниципальное предприятие</w:t>
            </w:r>
          </w:p>
        </w:tc>
        <w:tc>
          <w:tcPr>
            <w:tcW w:w="4928" w:type="dxa"/>
            <w:vAlign w:val="center"/>
          </w:tcPr>
          <w:p w14:paraId="605C567E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6D305595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2DF41976" w14:textId="6AC4EACD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Региональный оператор по обращению с ТКО</w:t>
            </w:r>
          </w:p>
        </w:tc>
        <w:tc>
          <w:tcPr>
            <w:tcW w:w="4928" w:type="dxa"/>
            <w:vAlign w:val="center"/>
          </w:tcPr>
          <w:p w14:paraId="08818DFA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51CC16EC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725023F2" w14:textId="1D445F55" w:rsidR="00295AB9" w:rsidRDefault="00295AB9" w:rsidP="007334DC">
            <w:pPr>
              <w:autoSpaceDE w:val="0"/>
              <w:rPr>
                <w:sz w:val="24"/>
                <w:szCs w:val="24"/>
                <w:lang w:eastAsia="en-US"/>
              </w:rPr>
            </w:pPr>
            <w:r w:rsidRPr="00D472A8">
              <w:rPr>
                <w:sz w:val="24"/>
                <w:szCs w:val="24"/>
              </w:rPr>
              <w:t>Организация ЖКХ</w:t>
            </w:r>
          </w:p>
        </w:tc>
        <w:tc>
          <w:tcPr>
            <w:tcW w:w="4928" w:type="dxa"/>
            <w:vAlign w:val="center"/>
          </w:tcPr>
          <w:p w14:paraId="077FEDA2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5ACE45F9" w14:textId="77777777" w:rsidTr="009C552A">
        <w:trPr>
          <w:trHeight w:val="71"/>
        </w:trPr>
        <w:tc>
          <w:tcPr>
            <w:tcW w:w="5279" w:type="dxa"/>
            <w:vAlign w:val="center"/>
          </w:tcPr>
          <w:p w14:paraId="1D9848FB" w14:textId="7471A4A2" w:rsidR="00295AB9" w:rsidRDefault="00295AB9" w:rsidP="007334DC">
            <w:pPr>
              <w:autoSpaceDE w:val="0"/>
              <w:rPr>
                <w:sz w:val="24"/>
                <w:szCs w:val="24"/>
                <w:lang w:eastAsia="en-US"/>
              </w:rPr>
            </w:pPr>
            <w:r w:rsidRPr="00D472A8">
              <w:rPr>
                <w:sz w:val="24"/>
                <w:szCs w:val="24"/>
              </w:rPr>
              <w:t>Дорожная организация</w:t>
            </w:r>
          </w:p>
        </w:tc>
        <w:tc>
          <w:tcPr>
            <w:tcW w:w="4928" w:type="dxa"/>
            <w:vAlign w:val="center"/>
          </w:tcPr>
          <w:p w14:paraId="76349893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06FD32DE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365F43FD" w14:textId="033366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Иная организация</w:t>
            </w:r>
          </w:p>
        </w:tc>
        <w:tc>
          <w:tcPr>
            <w:tcW w:w="4928" w:type="dxa"/>
            <w:vAlign w:val="center"/>
          </w:tcPr>
          <w:p w14:paraId="7FC01547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79566566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3A951BAE" w14:textId="3135ED0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928" w:type="dxa"/>
            <w:vAlign w:val="center"/>
          </w:tcPr>
          <w:p w14:paraId="0553C26C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4B6DF464" w14:textId="77777777" w:rsidTr="007334DC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69FA8930" w14:textId="72BBA023" w:rsidR="00295AB9" w:rsidRPr="00295AB9" w:rsidRDefault="00295AB9" w:rsidP="00295AB9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295AB9"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lastRenderedPageBreak/>
              <w:t>ОСНОВНАЯ ПРОБЛЕМАТИКА (Отметить все актуальные проблемы)</w:t>
            </w:r>
          </w:p>
        </w:tc>
      </w:tr>
      <w:tr w:rsidR="00295AB9" w14:paraId="4E3DC6B8" w14:textId="77777777" w:rsidTr="009C552A">
        <w:trPr>
          <w:trHeight w:val="320"/>
        </w:trPr>
        <w:tc>
          <w:tcPr>
            <w:tcW w:w="5279" w:type="dxa"/>
            <w:tcBorders>
              <w:top w:val="nil"/>
            </w:tcBorders>
            <w:vAlign w:val="center"/>
          </w:tcPr>
          <w:p w14:paraId="54458721" w14:textId="0B84B9F6" w:rsidR="00295AB9" w:rsidRP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Наличие несанкционированных свалок</w:t>
            </w:r>
          </w:p>
        </w:tc>
        <w:tc>
          <w:tcPr>
            <w:tcW w:w="4928" w:type="dxa"/>
            <w:tcBorders>
              <w:top w:val="nil"/>
            </w:tcBorders>
            <w:vAlign w:val="center"/>
          </w:tcPr>
          <w:p w14:paraId="0A5DDEEC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48BAD9A1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32FD6985" w14:textId="6A1E8F0E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Размещение ТКО вне установленных мест</w:t>
            </w:r>
          </w:p>
        </w:tc>
        <w:tc>
          <w:tcPr>
            <w:tcW w:w="4928" w:type="dxa"/>
            <w:vAlign w:val="center"/>
          </w:tcPr>
          <w:p w14:paraId="3EC5E3A4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318B2C7E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433BC12A" w14:textId="2E50E36A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Загрязнение контейнерных площадок</w:t>
            </w:r>
          </w:p>
        </w:tc>
        <w:tc>
          <w:tcPr>
            <w:tcW w:w="4928" w:type="dxa"/>
            <w:vAlign w:val="center"/>
          </w:tcPr>
          <w:p w14:paraId="666E53A1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53953074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4336B1EB" w14:textId="1117655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Переполнение контейнерных площадок</w:t>
            </w:r>
          </w:p>
        </w:tc>
        <w:tc>
          <w:tcPr>
            <w:tcW w:w="4928" w:type="dxa"/>
            <w:vAlign w:val="center"/>
          </w:tcPr>
          <w:p w14:paraId="24545D8A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71356076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1D70AA42" w14:textId="5F9D92CB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Несвоевременный вывоз ТКО</w:t>
            </w:r>
          </w:p>
        </w:tc>
        <w:tc>
          <w:tcPr>
            <w:tcW w:w="4928" w:type="dxa"/>
            <w:vAlign w:val="center"/>
          </w:tcPr>
          <w:p w14:paraId="064070D5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7B645D65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27C27AD7" w14:textId="2C7CB87F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Загрязнение автомобильных дорог</w:t>
            </w:r>
          </w:p>
        </w:tc>
        <w:tc>
          <w:tcPr>
            <w:tcW w:w="4928" w:type="dxa"/>
            <w:vAlign w:val="center"/>
          </w:tcPr>
          <w:p w14:paraId="6AEF5A34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0890C72C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545FEA18" w14:textId="5D58AC3D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Загрязнение территорий строительными отходами</w:t>
            </w:r>
          </w:p>
        </w:tc>
        <w:tc>
          <w:tcPr>
            <w:tcW w:w="4928" w:type="dxa"/>
            <w:vAlign w:val="center"/>
          </w:tcPr>
          <w:p w14:paraId="7EA4850A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7FA2E967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3535A43F" w14:textId="45CB4950" w:rsidR="00295AB9" w:rsidRDefault="00295AB9" w:rsidP="007334DC">
            <w:pPr>
              <w:autoSpaceDE w:val="0"/>
              <w:rPr>
                <w:sz w:val="24"/>
                <w:szCs w:val="24"/>
                <w:lang w:eastAsia="en-US"/>
              </w:rPr>
            </w:pPr>
            <w:r w:rsidRPr="00D472A8">
              <w:rPr>
                <w:sz w:val="24"/>
                <w:szCs w:val="24"/>
              </w:rPr>
              <w:t>Перевозка песка без укрытия груза</w:t>
            </w:r>
          </w:p>
        </w:tc>
        <w:tc>
          <w:tcPr>
            <w:tcW w:w="4928" w:type="dxa"/>
            <w:vAlign w:val="center"/>
          </w:tcPr>
          <w:p w14:paraId="65EAE6BE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3E2AFF08" w14:textId="77777777" w:rsidTr="009C552A">
        <w:trPr>
          <w:trHeight w:val="71"/>
        </w:trPr>
        <w:tc>
          <w:tcPr>
            <w:tcW w:w="5279" w:type="dxa"/>
            <w:vAlign w:val="center"/>
          </w:tcPr>
          <w:p w14:paraId="27E10137" w14:textId="3FF9C4E8" w:rsidR="00295AB9" w:rsidRDefault="00295AB9" w:rsidP="007334DC">
            <w:pPr>
              <w:autoSpaceDE w:val="0"/>
              <w:rPr>
                <w:sz w:val="24"/>
                <w:szCs w:val="24"/>
                <w:lang w:eastAsia="en-US"/>
              </w:rPr>
            </w:pPr>
            <w:r w:rsidRPr="00D472A8">
              <w:rPr>
                <w:sz w:val="24"/>
                <w:szCs w:val="24"/>
              </w:rPr>
              <w:t>Перевозка щебня без укрытия груза</w:t>
            </w:r>
          </w:p>
        </w:tc>
        <w:tc>
          <w:tcPr>
            <w:tcW w:w="4928" w:type="dxa"/>
            <w:vAlign w:val="center"/>
          </w:tcPr>
          <w:p w14:paraId="7DF86AED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1409F338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1286B658" w14:textId="0D37468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Перевозка грунта без укрытия груза</w:t>
            </w:r>
          </w:p>
        </w:tc>
        <w:tc>
          <w:tcPr>
            <w:tcW w:w="4928" w:type="dxa"/>
            <w:vAlign w:val="center"/>
          </w:tcPr>
          <w:p w14:paraId="550DF8AD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4315EC99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5CC4742C" w14:textId="6DA24B46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Вынос грязи строительной техникой на дороги общего пользования</w:t>
            </w:r>
          </w:p>
        </w:tc>
        <w:tc>
          <w:tcPr>
            <w:tcW w:w="4928" w:type="dxa"/>
            <w:vAlign w:val="center"/>
          </w:tcPr>
          <w:p w14:paraId="77A9AB1A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2FEB4589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3B226FA4" w14:textId="76AC8C5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Нарушение правил благоустройства</w:t>
            </w:r>
          </w:p>
        </w:tc>
        <w:tc>
          <w:tcPr>
            <w:tcW w:w="4928" w:type="dxa"/>
            <w:vAlign w:val="center"/>
          </w:tcPr>
          <w:p w14:paraId="3321BA0D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0AC5F0C4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6FD7772D" w14:textId="09C4FAB7" w:rsidR="00295AB9" w:rsidRDefault="00295AB9" w:rsidP="00295AB9">
            <w:pP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Высокое количество обращений граждан</w:t>
            </w:r>
          </w:p>
        </w:tc>
        <w:tc>
          <w:tcPr>
            <w:tcW w:w="4928" w:type="dxa"/>
            <w:vAlign w:val="center"/>
          </w:tcPr>
          <w:p w14:paraId="3803F475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744CDE39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6D65E732" w14:textId="5AAF14FC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Недостаточность ресурсов муниципального контроля</w:t>
            </w:r>
          </w:p>
        </w:tc>
        <w:tc>
          <w:tcPr>
            <w:tcW w:w="4928" w:type="dxa"/>
            <w:vAlign w:val="center"/>
          </w:tcPr>
          <w:p w14:paraId="79635F53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5E0704F5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43F62046" w14:textId="584FB06E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Отсутствие автоматизированных средств контроля</w:t>
            </w:r>
          </w:p>
        </w:tc>
        <w:tc>
          <w:tcPr>
            <w:tcW w:w="4928" w:type="dxa"/>
            <w:vAlign w:val="center"/>
          </w:tcPr>
          <w:p w14:paraId="5441091A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20358CE5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0760795A" w14:textId="314BD4EF" w:rsidR="00295AB9" w:rsidRPr="00D472A8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</w:p>
        </w:tc>
        <w:tc>
          <w:tcPr>
            <w:tcW w:w="4928" w:type="dxa"/>
            <w:vAlign w:val="center"/>
          </w:tcPr>
          <w:p w14:paraId="1B1C1A9C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:rsidRPr="00295AB9" w14:paraId="5FEEC4B8" w14:textId="77777777" w:rsidTr="007334DC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56463F14" w14:textId="16CA4447" w:rsidR="00295AB9" w:rsidRPr="00295AB9" w:rsidRDefault="00295AB9" w:rsidP="007334DC">
            <w:pPr>
              <w:pStyle w:val="FirstParagraph"/>
              <w:spacing w:before="0"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95AB9"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 xml:space="preserve">МАСШТАБ ПРОБЛЕМАТИКИ </w:t>
            </w:r>
          </w:p>
        </w:tc>
      </w:tr>
      <w:tr w:rsidR="00295AB9" w14:paraId="02550773" w14:textId="77777777" w:rsidTr="009C552A">
        <w:trPr>
          <w:trHeight w:val="320"/>
        </w:trPr>
        <w:tc>
          <w:tcPr>
            <w:tcW w:w="5279" w:type="dxa"/>
            <w:tcBorders>
              <w:top w:val="nil"/>
            </w:tcBorders>
            <w:vAlign w:val="center"/>
          </w:tcPr>
          <w:p w14:paraId="65FDBA9B" w14:textId="1D3D6464" w:rsidR="00295AB9" w:rsidRPr="00295AB9" w:rsidRDefault="00295AB9" w:rsidP="00295AB9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Количество населенных пунктов:</w:t>
            </w:r>
          </w:p>
        </w:tc>
        <w:tc>
          <w:tcPr>
            <w:tcW w:w="4928" w:type="dxa"/>
            <w:tcBorders>
              <w:top w:val="nil"/>
            </w:tcBorders>
            <w:vAlign w:val="center"/>
          </w:tcPr>
          <w:p w14:paraId="51ECBE80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071DCC90" w14:textId="77777777" w:rsidTr="009C552A">
        <w:trPr>
          <w:trHeight w:val="320"/>
        </w:trPr>
        <w:tc>
          <w:tcPr>
            <w:tcW w:w="5279" w:type="dxa"/>
            <w:tcBorders>
              <w:top w:val="nil"/>
            </w:tcBorders>
            <w:vAlign w:val="center"/>
          </w:tcPr>
          <w:p w14:paraId="5A7D7FFF" w14:textId="2204DC8B" w:rsidR="00295AB9" w:rsidRPr="00D472A8" w:rsidRDefault="00295AB9" w:rsidP="00295AB9">
            <w:pPr>
              <w:pStyle w:val="af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до 5</w:t>
            </w:r>
          </w:p>
        </w:tc>
        <w:tc>
          <w:tcPr>
            <w:tcW w:w="4928" w:type="dxa"/>
            <w:tcBorders>
              <w:top w:val="nil"/>
            </w:tcBorders>
            <w:vAlign w:val="center"/>
          </w:tcPr>
          <w:p w14:paraId="1BA43F51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0B52BFA7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130B7D2E" w14:textId="5469D74A" w:rsidR="00295AB9" w:rsidRDefault="00295AB9" w:rsidP="0029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от 5 до 20</w:t>
            </w:r>
          </w:p>
        </w:tc>
        <w:tc>
          <w:tcPr>
            <w:tcW w:w="4928" w:type="dxa"/>
            <w:vAlign w:val="center"/>
          </w:tcPr>
          <w:p w14:paraId="3ACDFC3F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020A3EC9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008F1714" w14:textId="071F8FD7" w:rsidR="00295AB9" w:rsidRDefault="00295AB9" w:rsidP="0029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от 20 до 50</w:t>
            </w:r>
          </w:p>
        </w:tc>
        <w:tc>
          <w:tcPr>
            <w:tcW w:w="4928" w:type="dxa"/>
            <w:vAlign w:val="center"/>
          </w:tcPr>
          <w:p w14:paraId="0C751098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66448604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5E176066" w14:textId="2F8D9803" w:rsidR="00295AB9" w:rsidRPr="00295AB9" w:rsidRDefault="00295AB9" w:rsidP="00295AB9">
            <w:pPr>
              <w:pStyle w:val="af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свыше 50</w:t>
            </w:r>
          </w:p>
        </w:tc>
        <w:tc>
          <w:tcPr>
            <w:tcW w:w="4928" w:type="dxa"/>
            <w:vAlign w:val="center"/>
          </w:tcPr>
          <w:p w14:paraId="41DA142B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0C4ABF6F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6DD643D5" w14:textId="31754AF6" w:rsidR="00295AB9" w:rsidRPr="00295AB9" w:rsidRDefault="00295AB9" w:rsidP="00295AB9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Численность населения территории:</w:t>
            </w:r>
          </w:p>
        </w:tc>
        <w:tc>
          <w:tcPr>
            <w:tcW w:w="4928" w:type="dxa"/>
            <w:vAlign w:val="center"/>
          </w:tcPr>
          <w:p w14:paraId="4FF5304C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5C78A782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2A9EC76A" w14:textId="619E8FDD" w:rsidR="00295AB9" w:rsidRDefault="00295AB9" w:rsidP="0029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до 10 тыс. чел.</w:t>
            </w:r>
          </w:p>
        </w:tc>
        <w:tc>
          <w:tcPr>
            <w:tcW w:w="4928" w:type="dxa"/>
            <w:vAlign w:val="center"/>
          </w:tcPr>
          <w:p w14:paraId="2854E8ED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303E8D8C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1BBF1725" w14:textId="542770E1" w:rsidR="00295AB9" w:rsidRDefault="00295AB9" w:rsidP="0029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от 10 до 50 тыс. чел</w:t>
            </w:r>
          </w:p>
        </w:tc>
        <w:tc>
          <w:tcPr>
            <w:tcW w:w="4928" w:type="dxa"/>
            <w:vAlign w:val="center"/>
          </w:tcPr>
          <w:p w14:paraId="0CE7B605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48D20000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6AC90262" w14:textId="06AF6BFD" w:rsidR="00295AB9" w:rsidRDefault="00295AB9" w:rsidP="00295AB9">
            <w:pPr>
              <w:autoSpaceDE w:val="0"/>
              <w:jc w:val="right"/>
              <w:rPr>
                <w:sz w:val="24"/>
                <w:szCs w:val="24"/>
                <w:lang w:eastAsia="en-US"/>
              </w:rPr>
            </w:pPr>
            <w:r w:rsidRPr="00D472A8">
              <w:rPr>
                <w:sz w:val="24"/>
                <w:szCs w:val="24"/>
              </w:rPr>
              <w:t>от 50 до 100 тыс. чел.</w:t>
            </w:r>
          </w:p>
        </w:tc>
        <w:tc>
          <w:tcPr>
            <w:tcW w:w="4928" w:type="dxa"/>
            <w:vAlign w:val="center"/>
          </w:tcPr>
          <w:p w14:paraId="3C6D513A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7131F10C" w14:textId="77777777" w:rsidTr="009C552A">
        <w:trPr>
          <w:trHeight w:val="71"/>
        </w:trPr>
        <w:tc>
          <w:tcPr>
            <w:tcW w:w="5279" w:type="dxa"/>
            <w:vAlign w:val="center"/>
          </w:tcPr>
          <w:p w14:paraId="3B56E95A" w14:textId="40252DE8" w:rsidR="00295AB9" w:rsidRDefault="00295AB9" w:rsidP="00295AB9">
            <w:pPr>
              <w:autoSpaceDE w:val="0"/>
              <w:jc w:val="right"/>
              <w:rPr>
                <w:sz w:val="24"/>
                <w:szCs w:val="24"/>
                <w:lang w:eastAsia="en-US"/>
              </w:rPr>
            </w:pPr>
            <w:r w:rsidRPr="00D472A8">
              <w:rPr>
                <w:sz w:val="24"/>
                <w:szCs w:val="24"/>
              </w:rPr>
              <w:t>от 100 до 500 тыс. чел.</w:t>
            </w:r>
          </w:p>
        </w:tc>
        <w:tc>
          <w:tcPr>
            <w:tcW w:w="4928" w:type="dxa"/>
            <w:vAlign w:val="center"/>
          </w:tcPr>
          <w:p w14:paraId="1042E403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46927E8D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23F94EC6" w14:textId="1A47041B" w:rsidR="00295AB9" w:rsidRDefault="00295AB9" w:rsidP="0029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свыше 500 тыс. чел</w:t>
            </w:r>
          </w:p>
        </w:tc>
        <w:tc>
          <w:tcPr>
            <w:tcW w:w="4928" w:type="dxa"/>
            <w:vAlign w:val="center"/>
          </w:tcPr>
          <w:p w14:paraId="2E4FCDAF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05F4D42A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7D0DC81A" w14:textId="79719A5B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Количество обращений граждан за последние 12 месяцев</w:t>
            </w:r>
          </w:p>
        </w:tc>
        <w:tc>
          <w:tcPr>
            <w:tcW w:w="4928" w:type="dxa"/>
            <w:vAlign w:val="center"/>
          </w:tcPr>
          <w:p w14:paraId="14C28855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1B4C0206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1C7BF3FA" w14:textId="55986331" w:rsidR="00295AB9" w:rsidRPr="00295AB9" w:rsidRDefault="00295AB9" w:rsidP="00295AB9">
            <w:pPr>
              <w:pStyle w:val="af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до 50</w:t>
            </w:r>
          </w:p>
        </w:tc>
        <w:tc>
          <w:tcPr>
            <w:tcW w:w="4928" w:type="dxa"/>
            <w:vAlign w:val="center"/>
          </w:tcPr>
          <w:p w14:paraId="5A4B7172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2F43107C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4DF67154" w14:textId="738343D3" w:rsidR="00295AB9" w:rsidRPr="00295AB9" w:rsidRDefault="00295AB9" w:rsidP="00295AB9">
            <w:pPr>
              <w:pStyle w:val="af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от 50 до 200</w:t>
            </w:r>
          </w:p>
        </w:tc>
        <w:tc>
          <w:tcPr>
            <w:tcW w:w="4928" w:type="dxa"/>
            <w:vAlign w:val="center"/>
          </w:tcPr>
          <w:p w14:paraId="0266727E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75A8BEC8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3ADC2E2E" w14:textId="34C9BEBF" w:rsidR="00295AB9" w:rsidRDefault="00295AB9" w:rsidP="0029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от 200 до 500</w:t>
            </w:r>
          </w:p>
        </w:tc>
        <w:tc>
          <w:tcPr>
            <w:tcW w:w="4928" w:type="dxa"/>
            <w:vAlign w:val="center"/>
          </w:tcPr>
          <w:p w14:paraId="2BE46FFB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5C88DF4D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65ABED40" w14:textId="276C8A66" w:rsidR="00295AB9" w:rsidRPr="00295AB9" w:rsidRDefault="00295AB9" w:rsidP="00295AB9">
            <w:pPr>
              <w:pStyle w:val="af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 xml:space="preserve">от 500 до 1000 </w:t>
            </w:r>
          </w:p>
        </w:tc>
        <w:tc>
          <w:tcPr>
            <w:tcW w:w="4928" w:type="dxa"/>
            <w:vAlign w:val="center"/>
          </w:tcPr>
          <w:p w14:paraId="0FB98DFD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57D44679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74F2F8EA" w14:textId="52BED199" w:rsidR="00295AB9" w:rsidRPr="00D472A8" w:rsidRDefault="00295AB9" w:rsidP="00295AB9">
            <w:pPr>
              <w:pStyle w:val="af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более 1000</w:t>
            </w:r>
          </w:p>
        </w:tc>
        <w:tc>
          <w:tcPr>
            <w:tcW w:w="4928" w:type="dxa"/>
            <w:vAlign w:val="center"/>
          </w:tcPr>
          <w:p w14:paraId="28441B33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66D15BC8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15CD580D" w14:textId="77777777" w:rsidR="00295AB9" w:rsidRPr="00D472A8" w:rsidRDefault="00295AB9" w:rsidP="00295AB9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Количество выявленных несанкционированных свалок:</w:t>
            </w:r>
          </w:p>
          <w:p w14:paraId="05A06CB9" w14:textId="77777777" w:rsidR="00295AB9" w:rsidRPr="00D472A8" w:rsidRDefault="00295AB9" w:rsidP="00295AB9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28" w:type="dxa"/>
            <w:vAlign w:val="center"/>
          </w:tcPr>
          <w:p w14:paraId="7677A3BC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1CCBE838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08BAE47F" w14:textId="5F73BEAD" w:rsidR="00295AB9" w:rsidRPr="00D472A8" w:rsidRDefault="00295AB9" w:rsidP="00295AB9">
            <w:pPr>
              <w:pStyle w:val="af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4928" w:type="dxa"/>
            <w:vAlign w:val="center"/>
          </w:tcPr>
          <w:p w14:paraId="04DC91A4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6C690BA9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09EB7640" w14:textId="6A423A36" w:rsidR="00295AB9" w:rsidRDefault="00295AB9" w:rsidP="0029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до 10</w:t>
            </w:r>
          </w:p>
        </w:tc>
        <w:tc>
          <w:tcPr>
            <w:tcW w:w="4928" w:type="dxa"/>
            <w:vAlign w:val="center"/>
          </w:tcPr>
          <w:p w14:paraId="29243098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67065497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181C3C44" w14:textId="6985B123" w:rsidR="00295AB9" w:rsidRPr="00295AB9" w:rsidRDefault="00295AB9" w:rsidP="00295AB9">
            <w:pPr>
              <w:pStyle w:val="af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от 10 до 50</w:t>
            </w:r>
          </w:p>
        </w:tc>
        <w:tc>
          <w:tcPr>
            <w:tcW w:w="4928" w:type="dxa"/>
            <w:vAlign w:val="center"/>
          </w:tcPr>
          <w:p w14:paraId="0E40CD08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2EAA8B64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78E816E5" w14:textId="52AD0299" w:rsidR="00295AB9" w:rsidRDefault="00295AB9" w:rsidP="0029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lastRenderedPageBreak/>
              <w:t>свыше 50</w:t>
            </w:r>
          </w:p>
        </w:tc>
        <w:tc>
          <w:tcPr>
            <w:tcW w:w="4928" w:type="dxa"/>
            <w:vAlign w:val="center"/>
          </w:tcPr>
          <w:p w14:paraId="7AC33A8F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5AB9" w14:paraId="44C29CAB" w14:textId="77777777" w:rsidTr="009C552A">
        <w:trPr>
          <w:trHeight w:val="320"/>
        </w:trPr>
        <w:tc>
          <w:tcPr>
            <w:tcW w:w="5279" w:type="dxa"/>
            <w:vAlign w:val="center"/>
          </w:tcPr>
          <w:p w14:paraId="5FB25684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928" w:type="dxa"/>
            <w:vAlign w:val="center"/>
          </w:tcPr>
          <w:p w14:paraId="57ADE1F7" w14:textId="77777777" w:rsidR="00295AB9" w:rsidRDefault="00295AB9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55AEE0C2" w14:textId="30F14366" w:rsidR="00295AB9" w:rsidRDefault="00295AB9">
      <w:pPr>
        <w:rPr>
          <w:sz w:val="24"/>
          <w:szCs w:val="24"/>
        </w:rPr>
      </w:pPr>
    </w:p>
    <w:p w14:paraId="32B3807D" w14:textId="2B550C7C" w:rsidR="00295AB9" w:rsidRDefault="00295AB9">
      <w:pPr>
        <w:rPr>
          <w:sz w:val="24"/>
          <w:szCs w:val="24"/>
        </w:rPr>
      </w:pPr>
    </w:p>
    <w:p w14:paraId="33233CD4" w14:textId="24AA8FFE" w:rsidR="00295AB9" w:rsidRPr="00D472A8" w:rsidRDefault="00295AB9" w:rsidP="00295AB9">
      <w:pPr>
        <w:rPr>
          <w:sz w:val="24"/>
          <w:szCs w:val="24"/>
        </w:rPr>
      </w:pPr>
      <w:bookmarkStart w:id="1" w:name="раздел-2.-основная-проблематика"/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4"/>
        <w:gridCol w:w="2943"/>
      </w:tblGrid>
      <w:tr w:rsidR="001D4F38" w:rsidRPr="00295AB9" w14:paraId="1BE61CB4" w14:textId="77777777" w:rsidTr="007334DC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5D2FBDC0" w14:textId="706CA11D" w:rsidR="001D4F38" w:rsidRPr="00D472A8" w:rsidRDefault="001D4F38" w:rsidP="001D4F38">
            <w:pPr>
              <w:pStyle w:val="FirstParagraph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2" w:name="Xb838dcd528cd0f9238d9effc0f6f52a5d669dd0"/>
            <w:bookmarkEnd w:id="1"/>
            <w:r w:rsidRPr="001D4F38"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>ГОСУДАРСТВЕННЫЕ ПРОГРАММЫ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 xml:space="preserve"> (</w:t>
            </w:r>
            <w:r w:rsidRPr="001D4F38"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>Реализация проекта будет способствовать достижению показателей)</w:t>
            </w:r>
          </w:p>
          <w:p w14:paraId="0F3914F8" w14:textId="0B8F60CB" w:rsidR="001D4F38" w:rsidRPr="001D4F38" w:rsidRDefault="001D4F38" w:rsidP="007334DC">
            <w:pPr>
              <w:pStyle w:val="FirstParagraph"/>
              <w:spacing w:before="0" w:after="0"/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</w:pPr>
          </w:p>
        </w:tc>
      </w:tr>
      <w:tr w:rsidR="001D4F38" w14:paraId="58DB9645" w14:textId="77777777" w:rsidTr="007334DC">
        <w:trPr>
          <w:trHeight w:val="320"/>
        </w:trPr>
        <w:tc>
          <w:tcPr>
            <w:tcW w:w="7264" w:type="dxa"/>
            <w:tcBorders>
              <w:top w:val="nil"/>
            </w:tcBorders>
            <w:vAlign w:val="center"/>
          </w:tcPr>
          <w:p w14:paraId="65E7D81D" w14:textId="302C87EC" w:rsidR="001D4F38" w:rsidRPr="00295AB9" w:rsidRDefault="001D4F38" w:rsidP="007334DC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Национального проекта «Инфраструктура для жизни»</w:t>
            </w: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0A5ACF9E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69282589" w14:textId="77777777" w:rsidTr="007334DC">
        <w:trPr>
          <w:trHeight w:val="320"/>
        </w:trPr>
        <w:tc>
          <w:tcPr>
            <w:tcW w:w="7264" w:type="dxa"/>
            <w:tcBorders>
              <w:top w:val="nil"/>
            </w:tcBorders>
            <w:vAlign w:val="center"/>
          </w:tcPr>
          <w:p w14:paraId="7B20C5E8" w14:textId="32BD6755" w:rsidR="001D4F38" w:rsidRPr="00D472A8" w:rsidRDefault="001D4F38" w:rsidP="001D4F38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33554440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7AAECE43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4434F440" w14:textId="7643E734" w:rsidR="001D4F38" w:rsidRDefault="001D4F38" w:rsidP="001D4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Государственной программы субъекта РФ</w:t>
            </w:r>
          </w:p>
        </w:tc>
        <w:tc>
          <w:tcPr>
            <w:tcW w:w="2943" w:type="dxa"/>
            <w:vAlign w:val="center"/>
          </w:tcPr>
          <w:p w14:paraId="3E8B2247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0A53B84B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1F2BE3B1" w14:textId="05D67D62" w:rsidR="001D4F38" w:rsidRDefault="001D4F38" w:rsidP="001D4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Муниципальной программы благоустройства</w:t>
            </w:r>
          </w:p>
        </w:tc>
        <w:tc>
          <w:tcPr>
            <w:tcW w:w="2943" w:type="dxa"/>
            <w:vAlign w:val="center"/>
          </w:tcPr>
          <w:p w14:paraId="71CAC0CF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42C2BB21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48D1C8B9" w14:textId="55FBBC8D" w:rsidR="001D4F38" w:rsidRPr="00295AB9" w:rsidRDefault="001D4F38" w:rsidP="001D4F38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Региональной программы обращения с ТКО</w:t>
            </w:r>
          </w:p>
        </w:tc>
        <w:tc>
          <w:tcPr>
            <w:tcW w:w="2943" w:type="dxa"/>
            <w:vAlign w:val="center"/>
          </w:tcPr>
          <w:p w14:paraId="330E32E1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3DB8A446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4391AF37" w14:textId="1E9DA942" w:rsidR="001D4F38" w:rsidRPr="00295AB9" w:rsidRDefault="001D4F38" w:rsidP="001D4F38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Программы цифровой трансформации</w:t>
            </w:r>
          </w:p>
        </w:tc>
        <w:tc>
          <w:tcPr>
            <w:tcW w:w="2943" w:type="dxa"/>
            <w:vAlign w:val="center"/>
          </w:tcPr>
          <w:p w14:paraId="46FB9CBC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6AA718C5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6F82F24F" w14:textId="5F7597C1" w:rsidR="001D4F38" w:rsidRDefault="001D4F38" w:rsidP="001D4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Иной программы</w:t>
            </w:r>
          </w:p>
        </w:tc>
        <w:tc>
          <w:tcPr>
            <w:tcW w:w="2943" w:type="dxa"/>
            <w:vAlign w:val="center"/>
          </w:tcPr>
          <w:p w14:paraId="0D96BB96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:rsidRPr="00295AB9" w14:paraId="1AB8FA54" w14:textId="77777777" w:rsidTr="007334DC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5596F16E" w14:textId="7452AC9A" w:rsidR="001D4F38" w:rsidRPr="001D4F38" w:rsidRDefault="001D4F38" w:rsidP="001D4F38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1D4F38"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 xml:space="preserve">ОЖИДАЕМЫЕ РЕЗУЛЬТАТЫ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>(</w:t>
            </w:r>
            <w:r w:rsidRPr="001D4F38"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>Ожидается)</w:t>
            </w:r>
          </w:p>
        </w:tc>
      </w:tr>
      <w:tr w:rsidR="001D4F38" w14:paraId="638B3145" w14:textId="77777777" w:rsidTr="007334DC">
        <w:trPr>
          <w:trHeight w:val="320"/>
        </w:trPr>
        <w:tc>
          <w:tcPr>
            <w:tcW w:w="7264" w:type="dxa"/>
            <w:tcBorders>
              <w:top w:val="nil"/>
            </w:tcBorders>
            <w:vAlign w:val="center"/>
          </w:tcPr>
          <w:p w14:paraId="45683B89" w14:textId="67BECE27" w:rsidR="001D4F38" w:rsidRPr="00295AB9" w:rsidRDefault="001D4F38" w:rsidP="007334DC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Снижение количества обращений граждан</w:t>
            </w: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4AC0DA80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281C6EC4" w14:textId="77777777" w:rsidTr="007334DC">
        <w:trPr>
          <w:trHeight w:val="320"/>
        </w:trPr>
        <w:tc>
          <w:tcPr>
            <w:tcW w:w="7264" w:type="dxa"/>
            <w:tcBorders>
              <w:top w:val="nil"/>
            </w:tcBorders>
            <w:vAlign w:val="center"/>
          </w:tcPr>
          <w:p w14:paraId="6DEE1CEC" w14:textId="396E7CD9" w:rsidR="001D4F38" w:rsidRPr="00D472A8" w:rsidRDefault="001D4F38" w:rsidP="007334DC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Снижение количества несанкционированных свалок</w:t>
            </w: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62D88969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7A36980D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65D22513" w14:textId="228A85F0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Снижение нарушений в сфере обращения с ТКО</w:t>
            </w:r>
          </w:p>
        </w:tc>
        <w:tc>
          <w:tcPr>
            <w:tcW w:w="2943" w:type="dxa"/>
            <w:vAlign w:val="center"/>
          </w:tcPr>
          <w:p w14:paraId="49E53BDE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22D9B381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1B7413DA" w14:textId="09F4494A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Снижение загрязнения дорог и территорий</w:t>
            </w:r>
          </w:p>
        </w:tc>
        <w:tc>
          <w:tcPr>
            <w:tcW w:w="2943" w:type="dxa"/>
            <w:vAlign w:val="center"/>
          </w:tcPr>
          <w:p w14:paraId="4F2A3FAD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5D1C1699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14C825AC" w14:textId="3E837DC2" w:rsidR="001D4F38" w:rsidRPr="00295AB9" w:rsidRDefault="001D4F38" w:rsidP="007334DC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Снижение расходов бюджета</w:t>
            </w:r>
          </w:p>
        </w:tc>
        <w:tc>
          <w:tcPr>
            <w:tcW w:w="2943" w:type="dxa"/>
            <w:vAlign w:val="center"/>
          </w:tcPr>
          <w:p w14:paraId="5D59E7BD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5101EEAB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199BDCBA" w14:textId="333700CC" w:rsidR="001D4F38" w:rsidRPr="00295AB9" w:rsidRDefault="001D4F38" w:rsidP="007334DC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Повышение эффективности муниципального контроля</w:t>
            </w:r>
          </w:p>
        </w:tc>
        <w:tc>
          <w:tcPr>
            <w:tcW w:w="2943" w:type="dxa"/>
            <w:vAlign w:val="center"/>
          </w:tcPr>
          <w:p w14:paraId="0B6F89B0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073051E5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522DE5C5" w14:textId="03666ED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2943" w:type="dxa"/>
            <w:vAlign w:val="center"/>
          </w:tcPr>
          <w:p w14:paraId="45D493A1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5BCE76F7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59343C5F" w14:textId="757D86A3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Сокращение сроков реагирования на нарушения</w:t>
            </w:r>
          </w:p>
        </w:tc>
        <w:tc>
          <w:tcPr>
            <w:tcW w:w="2943" w:type="dxa"/>
            <w:vAlign w:val="center"/>
          </w:tcPr>
          <w:p w14:paraId="43FCFEF9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2D1CAF22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1AB6B9C6" w14:textId="632101AD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Повышение уровня цифровизации процессов контроля</w:t>
            </w:r>
          </w:p>
        </w:tc>
        <w:tc>
          <w:tcPr>
            <w:tcW w:w="2943" w:type="dxa"/>
            <w:vAlign w:val="center"/>
          </w:tcPr>
          <w:p w14:paraId="6F01A4D0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7E32F74D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407770A9" w14:textId="1307AB19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Иное</w:t>
            </w:r>
          </w:p>
        </w:tc>
        <w:tc>
          <w:tcPr>
            <w:tcW w:w="2943" w:type="dxa"/>
            <w:vAlign w:val="center"/>
          </w:tcPr>
          <w:p w14:paraId="4129DDE8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:rsidRPr="001D4F38" w14:paraId="70809A20" w14:textId="77777777" w:rsidTr="007334DC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4A245FEB" w14:textId="6642CDB4" w:rsidR="001D4F38" w:rsidRPr="001D4F38" w:rsidRDefault="001D4F38" w:rsidP="007334DC">
            <w:pPr>
              <w:pStyle w:val="FirstParagraph"/>
              <w:spacing w:before="0" w:after="0"/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</w:pPr>
            <w:r w:rsidRPr="001D4F38"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>Ориентировочный объем ежегодных расходов на устранение последствий нарушений</w:t>
            </w:r>
          </w:p>
        </w:tc>
      </w:tr>
      <w:tr w:rsidR="001D4F38" w14:paraId="318BF08C" w14:textId="77777777" w:rsidTr="007334DC">
        <w:trPr>
          <w:trHeight w:val="320"/>
        </w:trPr>
        <w:tc>
          <w:tcPr>
            <w:tcW w:w="7264" w:type="dxa"/>
            <w:tcBorders>
              <w:top w:val="nil"/>
            </w:tcBorders>
            <w:vAlign w:val="center"/>
          </w:tcPr>
          <w:p w14:paraId="10A5C313" w14:textId="3C0E0B2C" w:rsidR="001D4F38" w:rsidRPr="00295AB9" w:rsidRDefault="001D4F38" w:rsidP="001D4F38">
            <w:pPr>
              <w:pStyle w:val="FirstParagraph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до 1 млн руб</w:t>
            </w: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423976B6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2AE38517" w14:textId="77777777" w:rsidTr="007334DC">
        <w:trPr>
          <w:trHeight w:val="320"/>
        </w:trPr>
        <w:tc>
          <w:tcPr>
            <w:tcW w:w="7264" w:type="dxa"/>
            <w:tcBorders>
              <w:top w:val="nil"/>
            </w:tcBorders>
            <w:vAlign w:val="center"/>
          </w:tcPr>
          <w:p w14:paraId="6097E8D3" w14:textId="1FDD6D61" w:rsidR="001D4F38" w:rsidRPr="00D472A8" w:rsidRDefault="001D4F38" w:rsidP="001D4F38">
            <w:pPr>
              <w:pStyle w:val="af"/>
              <w:spacing w:before="0"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от 1 до 5 млн руб.</w:t>
            </w: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3ECBC8CF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5D9C8999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75759FAA" w14:textId="0BE86ADD" w:rsidR="001D4F38" w:rsidRDefault="001D4F38" w:rsidP="001D4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от 5 до 20 млн руб.</w:t>
            </w:r>
          </w:p>
        </w:tc>
        <w:tc>
          <w:tcPr>
            <w:tcW w:w="2943" w:type="dxa"/>
            <w:vAlign w:val="center"/>
          </w:tcPr>
          <w:p w14:paraId="3C7B3492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5D262468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59579423" w14:textId="140C7E60" w:rsidR="001D4F38" w:rsidRDefault="001D4F38" w:rsidP="001D4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свыше 20 млн руб.</w:t>
            </w:r>
          </w:p>
        </w:tc>
        <w:tc>
          <w:tcPr>
            <w:tcW w:w="2943" w:type="dxa"/>
            <w:vAlign w:val="center"/>
          </w:tcPr>
          <w:p w14:paraId="0FDAEF97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:rsidRPr="001D4F38" w14:paraId="0C4F4AC0" w14:textId="77777777" w:rsidTr="007334DC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7CBA25F6" w14:textId="74F53070" w:rsidR="001D4F38" w:rsidRPr="001D4F38" w:rsidRDefault="001D4F38" w:rsidP="007334DC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1D4F38"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>ПРИОРИТЕТНОСТЬ ПРОЕКТА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 xml:space="preserve"> (</w:t>
            </w:r>
            <w:r w:rsidRPr="00E92A8C">
              <w:rPr>
                <w:rFonts w:ascii="Times New Roman" w:hAnsi="Times New Roman" w:cs="Times New Roman"/>
                <w:b/>
                <w:bCs/>
                <w:color w:val="FFFFFF" w:themeColor="background1"/>
                <w:lang w:val="ru-RU"/>
              </w:rPr>
              <w:t>Проект является)</w:t>
            </w:r>
          </w:p>
        </w:tc>
      </w:tr>
      <w:tr w:rsidR="001D4F38" w14:paraId="74200CA0" w14:textId="77777777" w:rsidTr="007334DC">
        <w:trPr>
          <w:trHeight w:val="320"/>
        </w:trPr>
        <w:tc>
          <w:tcPr>
            <w:tcW w:w="7264" w:type="dxa"/>
            <w:tcBorders>
              <w:top w:val="nil"/>
            </w:tcBorders>
            <w:vAlign w:val="center"/>
          </w:tcPr>
          <w:p w14:paraId="0EE54A14" w14:textId="588D7DD1" w:rsidR="001D4F38" w:rsidRPr="00D472A8" w:rsidRDefault="00E92A8C" w:rsidP="007334DC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Критически важным</w:t>
            </w: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0D5795F2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727D8596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0C913A4F" w14:textId="18303D2F" w:rsidR="001D4F38" w:rsidRDefault="00E92A8C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Высокоприоритетным</w:t>
            </w:r>
          </w:p>
        </w:tc>
        <w:tc>
          <w:tcPr>
            <w:tcW w:w="2943" w:type="dxa"/>
            <w:vAlign w:val="center"/>
          </w:tcPr>
          <w:p w14:paraId="3A7696A2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7DA488FF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547AC94C" w14:textId="49CC82F3" w:rsidR="001D4F38" w:rsidRDefault="00E92A8C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472A8">
              <w:rPr>
                <w:sz w:val="24"/>
                <w:szCs w:val="24"/>
              </w:rPr>
              <w:t>Плановым</w:t>
            </w:r>
          </w:p>
        </w:tc>
        <w:tc>
          <w:tcPr>
            <w:tcW w:w="2943" w:type="dxa"/>
            <w:vAlign w:val="center"/>
          </w:tcPr>
          <w:p w14:paraId="0589418E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D4F38" w14:paraId="5F789B07" w14:textId="77777777" w:rsidTr="007334DC">
        <w:trPr>
          <w:trHeight w:val="320"/>
        </w:trPr>
        <w:tc>
          <w:tcPr>
            <w:tcW w:w="7264" w:type="dxa"/>
            <w:vAlign w:val="center"/>
          </w:tcPr>
          <w:p w14:paraId="2C28A97B" w14:textId="6C85B82A" w:rsidR="001D4F38" w:rsidRPr="00295AB9" w:rsidRDefault="00E92A8C" w:rsidP="007334DC">
            <w:pPr>
              <w:pStyle w:val="af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Обоснование (при необходимости):</w:t>
            </w:r>
          </w:p>
        </w:tc>
        <w:tc>
          <w:tcPr>
            <w:tcW w:w="2943" w:type="dxa"/>
            <w:vAlign w:val="center"/>
          </w:tcPr>
          <w:p w14:paraId="2EFA9D7D" w14:textId="77777777" w:rsidR="001D4F38" w:rsidRDefault="001D4F38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92A8C" w:rsidRPr="001D4F38" w14:paraId="0E7012CF" w14:textId="77777777" w:rsidTr="007334DC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308F8F0F" w14:textId="749027E7" w:rsidR="00E92A8C" w:rsidRPr="00E92A8C" w:rsidRDefault="00E92A8C" w:rsidP="00E92A8C">
            <w:pPr>
              <w:pStyle w:val="1"/>
              <w:spacing w:before="0" w:after="0"/>
              <w:rPr>
                <w:color w:val="FFFFFF" w:themeColor="background1"/>
                <w:sz w:val="24"/>
                <w:szCs w:val="24"/>
              </w:rPr>
            </w:pPr>
            <w:r w:rsidRPr="00E92A8C">
              <w:rPr>
                <w:color w:val="FFFFFF" w:themeColor="background1"/>
                <w:sz w:val="24"/>
                <w:szCs w:val="24"/>
              </w:rPr>
              <w:t>ПОДТВЕРЖДЕНИЕ ДОСТОВЕРНОСТИ</w:t>
            </w:r>
          </w:p>
        </w:tc>
      </w:tr>
      <w:tr w:rsidR="00E92A8C" w14:paraId="5FE48AAF" w14:textId="77777777" w:rsidTr="0047438D">
        <w:trPr>
          <w:trHeight w:val="320"/>
        </w:trPr>
        <w:tc>
          <w:tcPr>
            <w:tcW w:w="10207" w:type="dxa"/>
            <w:gridSpan w:val="2"/>
            <w:tcBorders>
              <w:top w:val="nil"/>
            </w:tcBorders>
            <w:vAlign w:val="center"/>
          </w:tcPr>
          <w:p w14:paraId="610496CD" w14:textId="77777777" w:rsidR="00E92A8C" w:rsidRPr="00D472A8" w:rsidRDefault="00E92A8C" w:rsidP="00E92A8C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D472A8">
              <w:rPr>
                <w:rFonts w:ascii="Times New Roman" w:hAnsi="Times New Roman" w:cs="Times New Roman"/>
                <w:lang w:val="ru-RU"/>
              </w:rPr>
              <w:t>Подтверждаю достоверность представленной информации и согласие на проведение оценки проекта в соответствии с Положением Конкурса.</w:t>
            </w:r>
          </w:p>
          <w:p w14:paraId="7C04D176" w14:textId="77777777" w:rsidR="00E92A8C" w:rsidRDefault="00E92A8C" w:rsidP="00733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2528EB20" w14:textId="77777777" w:rsidR="00295AB9" w:rsidRPr="00E92A8C" w:rsidRDefault="00295AB9" w:rsidP="00295AB9">
      <w:pPr>
        <w:pStyle w:val="af"/>
        <w:spacing w:before="0" w:after="0"/>
        <w:rPr>
          <w:rFonts w:ascii="Times New Roman" w:hAnsi="Times New Roman" w:cs="Times New Roman"/>
          <w:lang w:val="ru-RU"/>
        </w:rPr>
      </w:pPr>
      <w:bookmarkStart w:id="3" w:name="раздел-10.-подтверждение-достоверности"/>
      <w:bookmarkEnd w:id="2"/>
      <w:r w:rsidRPr="00E92A8C">
        <w:rPr>
          <w:rFonts w:ascii="Times New Roman" w:hAnsi="Times New Roman" w:cs="Times New Roman"/>
          <w:lang w:val="ru-RU"/>
        </w:rPr>
        <w:t>Руководитель организации</w:t>
      </w:r>
    </w:p>
    <w:p w14:paraId="2DD0EB11" w14:textId="77777777" w:rsidR="00295AB9" w:rsidRPr="00D472A8" w:rsidRDefault="00231DE9" w:rsidP="00295AB9">
      <w:pPr>
        <w:rPr>
          <w:sz w:val="24"/>
          <w:szCs w:val="24"/>
        </w:rPr>
      </w:pPr>
      <w:r>
        <w:rPr>
          <w:sz w:val="24"/>
          <w:szCs w:val="24"/>
        </w:rPr>
        <w:pict w14:anchorId="107E2A57">
          <v:rect id="_x0000_i1025" style="width:0;height:1.5pt" o:hralign="center" o:hrstd="t" o:hr="t"/>
        </w:pict>
      </w:r>
    </w:p>
    <w:p w14:paraId="42D6A6BE" w14:textId="77777777" w:rsidR="00295AB9" w:rsidRPr="00D472A8" w:rsidRDefault="00295AB9" w:rsidP="00295AB9">
      <w:pPr>
        <w:pStyle w:val="FirstParagraph"/>
        <w:spacing w:before="0" w:after="0"/>
        <w:rPr>
          <w:rFonts w:ascii="Times New Roman" w:hAnsi="Times New Roman" w:cs="Times New Roman"/>
        </w:rPr>
      </w:pPr>
      <w:r w:rsidRPr="00D472A8">
        <w:rPr>
          <w:rFonts w:ascii="Times New Roman" w:hAnsi="Times New Roman" w:cs="Times New Roman"/>
        </w:rPr>
        <w:t>М.П.</w:t>
      </w:r>
    </w:p>
    <w:p w14:paraId="3FC7B05F" w14:textId="77777777" w:rsidR="00295AB9" w:rsidRPr="00D472A8" w:rsidRDefault="00295AB9" w:rsidP="00295AB9">
      <w:pPr>
        <w:pStyle w:val="af"/>
        <w:spacing w:before="0" w:after="0"/>
        <w:rPr>
          <w:rFonts w:ascii="Times New Roman" w:hAnsi="Times New Roman" w:cs="Times New Roman"/>
        </w:rPr>
      </w:pPr>
      <w:proofErr w:type="spellStart"/>
      <w:r w:rsidRPr="00D472A8">
        <w:rPr>
          <w:rFonts w:ascii="Times New Roman" w:hAnsi="Times New Roman" w:cs="Times New Roman"/>
        </w:rPr>
        <w:t>Дата</w:t>
      </w:r>
      <w:proofErr w:type="spellEnd"/>
      <w:r w:rsidRPr="00D472A8">
        <w:rPr>
          <w:rFonts w:ascii="Times New Roman" w:hAnsi="Times New Roman" w:cs="Times New Roman"/>
        </w:rPr>
        <w:t xml:space="preserve"> _____________________</w:t>
      </w:r>
    </w:p>
    <w:bookmarkEnd w:id="3"/>
    <w:p w14:paraId="14DF9182" w14:textId="77777777" w:rsidR="00295AB9" w:rsidRDefault="00295AB9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C26921" w14:paraId="1C2CF5E5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70C0"/>
            <w:vAlign w:val="center"/>
          </w:tcPr>
          <w:p w14:paraId="7A2FF091" w14:textId="77777777" w:rsidR="00C26921" w:rsidRDefault="004122C8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C26921" w14:paraId="5F5F7B95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03E2188E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13D4A235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26921" w14:paraId="7BA8A4CF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D14E309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5556BD4A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26921" w14:paraId="402FE1F7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FC78CBE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756F0C18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26921" w14:paraId="171AF4B2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7FC9447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7FD12F92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26921" w14:paraId="11AEBBEC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029FF80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663B72C4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26921" w14:paraId="7FCF7136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76C121D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14:paraId="07FFEA62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26921" w14:paraId="31F895D7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4372CFC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14:paraId="63C5AFDD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.ru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</w:t>
            </w:r>
            <w:proofErr w:type="gramStart"/>
            <w:r>
              <w:rPr>
                <w:color w:val="000000"/>
                <w:shd w:val="clear" w:color="auto" w:fill="FFFFFF"/>
              </w:rPr>
              <w:t>почту .</w:t>
            </w:r>
            <w:proofErr w:type="gramEnd"/>
            <w:r>
              <w:rPr>
                <w:color w:val="000000"/>
                <w:shd w:val="clear" w:color="auto" w:fill="FFFFFF"/>
              </w:rPr>
              <w:t>gmail.com</w:t>
            </w:r>
          </w:p>
        </w:tc>
      </w:tr>
    </w:tbl>
    <w:p w14:paraId="289929CE" w14:textId="77777777" w:rsidR="00C26921" w:rsidRDefault="00C2692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C26921" w14:paraId="7FB9C038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16E58F5E" w14:textId="77777777" w:rsidR="00C26921" w:rsidRDefault="004122C8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 w:rsidR="00C26921" w14:paraId="065FB434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14101198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477FA166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2E7E2A06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2090E2D1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715A410B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444A895C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91EF8BA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7438DB86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05B08121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A8454A0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41AF85E5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4E63358B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F5687C8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в Организации </w:t>
            </w:r>
          </w:p>
        </w:tc>
        <w:tc>
          <w:tcPr>
            <w:tcW w:w="8080" w:type="dxa"/>
            <w:vAlign w:val="center"/>
          </w:tcPr>
          <w:p w14:paraId="15A3F7B9" w14:textId="77777777" w:rsidR="00C26921" w:rsidRDefault="00C26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26921" w14:paraId="2080AF88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F09FE52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14:paraId="4D6E6E0C" w14:textId="77777777" w:rsidR="00C26921" w:rsidRDefault="00412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.ru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</w:t>
            </w:r>
            <w:proofErr w:type="gramStart"/>
            <w:r>
              <w:rPr>
                <w:color w:val="000000"/>
                <w:shd w:val="clear" w:color="auto" w:fill="FFFFFF"/>
              </w:rPr>
              <w:t>почту .</w:t>
            </w:r>
            <w:proofErr w:type="gramEnd"/>
            <w:r>
              <w:rPr>
                <w:color w:val="000000"/>
                <w:shd w:val="clear" w:color="auto" w:fill="FFFFFF"/>
              </w:rPr>
              <w:t>gmail.com</w:t>
            </w: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C26921" w14:paraId="7BE131D2" w14:textId="77777777">
        <w:trPr>
          <w:trHeight w:val="323"/>
        </w:trPr>
        <w:tc>
          <w:tcPr>
            <w:tcW w:w="1418" w:type="dxa"/>
          </w:tcPr>
          <w:p w14:paraId="03DAC0D6" w14:textId="77777777" w:rsidR="00C26921" w:rsidRDefault="004122C8"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14:paraId="7A248FB4" w14:textId="77777777" w:rsidR="00C26921" w:rsidRDefault="00C26921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67A9F4E8" w14:textId="77777777" w:rsidR="00C26921" w:rsidRDefault="004122C8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14:paraId="7E2566AF" w14:textId="77777777" w:rsidR="00C26921" w:rsidRDefault="00C26921">
            <w:pPr>
              <w:rPr>
                <w:rFonts w:eastAsia="Roboto"/>
                <w:sz w:val="24"/>
                <w:szCs w:val="24"/>
              </w:rPr>
            </w:pPr>
          </w:p>
        </w:tc>
      </w:tr>
      <w:tr w:rsidR="00C26921" w14:paraId="0166F798" w14:textId="77777777">
        <w:trPr>
          <w:trHeight w:val="323"/>
        </w:trPr>
        <w:tc>
          <w:tcPr>
            <w:tcW w:w="1418" w:type="dxa"/>
          </w:tcPr>
          <w:p w14:paraId="09413503" w14:textId="77777777" w:rsidR="00C26921" w:rsidRDefault="00412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9B60F9" w14:textId="77777777" w:rsidR="00C26921" w:rsidRDefault="004122C8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 w14:paraId="54E402BA" w14:textId="77777777" w:rsidR="00C26921" w:rsidRDefault="00C26921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14:paraId="4A498458" w14:textId="77777777" w:rsidR="00C26921" w:rsidRDefault="004122C8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14:paraId="66352A9A" w14:textId="77777777" w:rsidR="00C26921" w:rsidRDefault="00C2692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p w14:paraId="20B0527B" w14:textId="77777777" w:rsidR="00C26921" w:rsidRDefault="00C26921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C26921">
      <w:footerReference w:type="default" r:id="rId8"/>
      <w:headerReference w:type="first" r:id="rId9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01DB1" w14:textId="77777777" w:rsidR="00231DE9" w:rsidRDefault="00231DE9">
      <w:r>
        <w:separator/>
      </w:r>
    </w:p>
  </w:endnote>
  <w:endnote w:type="continuationSeparator" w:id="0">
    <w:p w14:paraId="379D043B" w14:textId="77777777" w:rsidR="00231DE9" w:rsidRDefault="0023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A92E5" w14:textId="77777777" w:rsidR="00C26921" w:rsidRDefault="004122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 w14:paraId="68222E0F" w14:textId="77777777" w:rsidR="00C26921" w:rsidRDefault="00C269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60D17" w14:textId="77777777" w:rsidR="00231DE9" w:rsidRDefault="00231DE9">
      <w:r>
        <w:separator/>
      </w:r>
    </w:p>
  </w:footnote>
  <w:footnote w:type="continuationSeparator" w:id="0">
    <w:p w14:paraId="542AA466" w14:textId="77777777" w:rsidR="00231DE9" w:rsidRDefault="0023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C26921" w14:paraId="637B9D3E" w14:textId="77777777">
      <w:tc>
        <w:tcPr>
          <w:tcW w:w="5067" w:type="dxa"/>
        </w:tcPr>
        <w:p w14:paraId="033AA054" w14:textId="77777777" w:rsidR="00C26921" w:rsidRDefault="004122C8">
          <w:pPr>
            <w:pStyle w:val="aa"/>
          </w:pPr>
          <w:r>
            <w:rPr>
              <w:noProof/>
            </w:rPr>
            <w:drawing>
              <wp:inline distT="0" distB="0" distL="0" distR="0" wp14:anchorId="7AE0246C" wp14:editId="03E2453D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7B2561E6" w14:textId="77777777" w:rsidR="00C26921" w:rsidRDefault="004122C8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14:paraId="6429ABE9" w14:textId="77777777" w:rsidR="00C26921" w:rsidRPr="00295AB9" w:rsidRDefault="004122C8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295AB9">
            <w:rPr>
              <w:rFonts w:ascii="Segoe UI Light" w:hAnsi="Segoe UI Light" w:cs="Segoe UI"/>
              <w:color w:val="9D9D9D"/>
            </w:rPr>
            <w:t>.: 8 (800) 775-10-73</w:t>
          </w:r>
        </w:p>
        <w:p w14:paraId="2DB4E97B" w14:textId="77777777" w:rsidR="00C26921" w:rsidRPr="00295AB9" w:rsidRDefault="004122C8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295AB9"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295AB9"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295AB9"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295AB9"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 w:rsidRPr="00295AB9"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106DD360" w14:textId="77777777" w:rsidR="00C26921" w:rsidRPr="00295AB9" w:rsidRDefault="00C26921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6052CC7C" w14:textId="77777777" w:rsidR="00C26921" w:rsidRDefault="004122C8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184C3874" w14:textId="77777777" w:rsidR="00C26921" w:rsidRDefault="00C2692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21"/>
    <w:rsid w:val="00152452"/>
    <w:rsid w:val="001905F7"/>
    <w:rsid w:val="001D4F38"/>
    <w:rsid w:val="00231DE9"/>
    <w:rsid w:val="00295AB9"/>
    <w:rsid w:val="004122C8"/>
    <w:rsid w:val="00581C81"/>
    <w:rsid w:val="0085685A"/>
    <w:rsid w:val="009C552A"/>
    <w:rsid w:val="00B11951"/>
    <w:rsid w:val="00C26921"/>
    <w:rsid w:val="00E62FAB"/>
    <w:rsid w:val="00E92A8C"/>
    <w:rsid w:val="00F57DE8"/>
    <w:rsid w:val="00F86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FD0F"/>
  <w15:docId w15:val="{DC04BA2F-3EED-4009-9F4D-E2E84CF1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Body Text"/>
    <w:basedOn w:val="a"/>
    <w:link w:val="af0"/>
    <w:qFormat/>
    <w:rsid w:val="00295AB9"/>
    <w:pPr>
      <w:spacing w:before="180" w:after="18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f0">
    <w:name w:val="Основной текст Знак"/>
    <w:basedOn w:val="a0"/>
    <w:link w:val="af"/>
    <w:rsid w:val="00295AB9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FirstParagraph">
    <w:name w:val="First Paragraph"/>
    <w:basedOn w:val="af"/>
    <w:next w:val="af"/>
    <w:qFormat/>
    <w:rsid w:val="0029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25BF7-D8D8-487A-8EA8-D621D668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Lenovo</cp:lastModifiedBy>
  <cp:revision>2</cp:revision>
  <cp:lastPrinted>2022-04-22T09:29:00Z</cp:lastPrinted>
  <dcterms:created xsi:type="dcterms:W3CDTF">2026-06-04T12:24:00Z</dcterms:created>
  <dcterms:modified xsi:type="dcterms:W3CDTF">2026-06-04T12:24:00Z</dcterms:modified>
</cp:coreProperties>
</file>