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ПО РЕАЛИЗАЦИИ ИНВЕСТИЦИОННОГО ПРОЕКТА 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Roboto"/>
                <w:b/>
                <w:sz w:val="24"/>
                <w:szCs w:val="24"/>
              </w:rPr>
              <w:t>С ГОСПОДДЕРЖКОЙ / ГОСУЧАСТИЕМ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</w:t>
            </w:r>
            <w:r>
              <w:rPr>
                <w:rStyle w:val="a8"/>
                <w:rFonts w:eastAsia="Roboto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>
        <w:trPr>
          <w:trHeight w:val="7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>
        <w:trPr>
          <w:trHeight w:val="7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18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>
        <w:trPr>
          <w:trHeight w:val="32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r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РФ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143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70"/>
        </w:trPr>
        <w:tc>
          <w:tcPr>
            <w:tcW w:w="56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.ru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в Организации 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.ru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>
            <w:rPr>
              <w:rFonts w:ascii="Segoe UI Light" w:hAnsi="Segoe UI Light" w:cs="Segoe UI"/>
              <w:color w:val="9D9D9D"/>
              <w:lang w:val="en-US"/>
            </w:rPr>
            <w:t>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 xml:space="preserve">E-mail: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info@infra-konkurs.ru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  <w:lang w:val="en-US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DD35-E101-404E-A3DD-76D028C3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trushin</cp:lastModifiedBy>
  <cp:revision>2</cp:revision>
  <cp:lastPrinted>2022-04-22T09:29:00Z</cp:lastPrinted>
  <dcterms:created xsi:type="dcterms:W3CDTF">2026-02-12T12:59:00Z</dcterms:created>
  <dcterms:modified xsi:type="dcterms:W3CDTF">2026-02-12T12:59:00Z</dcterms:modified>
</cp:coreProperties>
</file>