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c>
          <w:tcPr>
            <w:tcW w:w="10173" w:type="dxa"/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«РЕГИОНЫ – УСТОЙЧИВОЕ РАЗВИТИЕ»</w:t>
            </w:r>
            <w:r>
              <w:rPr>
                <w:rFonts w:eastAsia="Roboto"/>
                <w:b/>
                <w:sz w:val="24"/>
                <w:szCs w:val="24"/>
              </w:rPr>
              <w:br/>
              <w:t xml:space="preserve">ПО МОДЕРНИЗАЦИИ ПРОМЫШЛЕННЫХ ПРЕДПРИЯТИЙ </w:t>
            </w:r>
          </w:p>
          <w:p>
            <w:pPr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(НЕФТЕПЕРЕРАБОТЫВАЮЩИЕ, НЕФТЕХИМИЧЕСКИЕ, НЕФТЕГАЗОВЫЕ)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  <w:r>
              <w:rPr>
                <w:rFonts w:eastAsia="Roboto"/>
                <w:sz w:val="24"/>
                <w:szCs w:val="24"/>
              </w:rPr>
              <w:t>, +7 (926) 631-74-71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,</w:t>
            </w:r>
            <w:r>
              <w:rPr>
                <w:rStyle w:val="a8"/>
                <w:rFonts w:eastAsia="Roboto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info@infra-konkurs.ru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2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70C0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Направления модернизации (грантовое финансирование):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>
        <w:trPr>
          <w:trHeight w:val="904"/>
        </w:trPr>
        <w:tc>
          <w:tcPr>
            <w:tcW w:w="538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замещающего оборудования, в том числе иностранного, исключающего возможность замены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восстановление ранее приобретенного оборудования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отечественного программного обеспечения по  кибербезопасности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адаптированного программного обеспечения для превентивной диагностики оборудования и технологических процессов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системы АДЗ, на </w:t>
            </w:r>
            <w:proofErr w:type="gramStart"/>
            <w:r>
              <w:rPr>
                <w:sz w:val="24"/>
                <w:szCs w:val="24"/>
              </w:rPr>
              <w:t>базе разработанных на</w:t>
            </w:r>
            <w:proofErr w:type="gramEnd"/>
            <w:r>
              <w:rPr>
                <w:sz w:val="24"/>
                <w:szCs w:val="24"/>
              </w:rPr>
              <w:t xml:space="preserve"> территории РФ, РЛС систем обнаружения кругового обзора и РЛС с цифровым формированием луча неподвижного типа с углом зрения до 90°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Создание ситуационных центров (пультов управления сигнализации) с применением ПО отечественной разработки.</w:t>
            </w:r>
            <w:proofErr w:type="gramEnd"/>
            <w:r>
              <w:rPr>
                <w:sz w:val="24"/>
                <w:szCs w:val="24"/>
              </w:rPr>
              <w:t xml:space="preserve"> Интеграция в имеющиеся ситуационные центры, путем передачи протокола обмена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Внедрение систем оперативного мониторинга состояния оборудования с поставкой программного обеспечения и предустановкой датчиков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программного обеспечения по цифровизации логистики (автомобильные перевозки)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10207" w:type="dxa"/>
            <w:gridSpan w:val="2"/>
            <w:tcBorders>
              <w:top w:val="nil"/>
            </w:tcBorders>
            <w:shd w:val="clear" w:color="auto" w:fill="0070C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Направление модернизация (программы софинансирования)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 по диагностике и оценке состояния эксплуатируемого оборудования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запорно-регулирующей арматуры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оборудования для объектов </w:t>
            </w:r>
            <w:proofErr w:type="spellStart"/>
            <w:r>
              <w:rPr>
                <w:sz w:val="24"/>
                <w:szCs w:val="24"/>
              </w:rPr>
              <w:t>нефтегазохимпереработки</w:t>
            </w:r>
            <w:proofErr w:type="spellEnd"/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ТО запорно-регулирующей̆ арматуры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Реверсинжиниринг иностранного НГО оборудования недоступного к поставке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Внедрение систем оперативного мониторинга состояния оборудования с поставкой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и предустановкой датчиков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и монтаж металлических резервуаров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Капитальный̆ ремонт объектов нефтеперерабатывающих производства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металлических конструкций мостов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блочно-модульных установок, </w:t>
            </w:r>
            <w:proofErr w:type="gramStart"/>
            <w:r>
              <w:rPr>
                <w:sz w:val="24"/>
                <w:szCs w:val="24"/>
              </w:rPr>
              <w:t>здании</w:t>
            </w:r>
            <w:proofErr w:type="gramEnd"/>
            <w:r>
              <w:rPr>
                <w:sz w:val="24"/>
                <w:szCs w:val="24"/>
              </w:rPr>
              <w:t>̆ и сооружений;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Другое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rPr>
          <w:sz w:val="24"/>
          <w:szCs w:val="22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70C0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Необходимый объем финансирования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>
        <w:trPr>
          <w:trHeight w:val="320"/>
        </w:trPr>
        <w:tc>
          <w:tcPr>
            <w:tcW w:w="510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сумма финансирования, млн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70C0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Федеральная налоговая служба (ФНС) России опубликовала рекомендации для налогоплательщиков по отправке электронных писем в госорганы. Почтовые серверы в российских доменах, таких как .</w:t>
            </w:r>
            <w:proofErr w:type="spellStart"/>
            <w:r>
              <w:rPr>
                <w:color w:val="000000"/>
                <w:shd w:val="clear" w:color="auto" w:fill="FFFFFF"/>
              </w:rPr>
              <w:t>ru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.</w:t>
            </w:r>
            <w:proofErr w:type="spellStart"/>
            <w:r>
              <w:rPr>
                <w:color w:val="000000"/>
                <w:shd w:val="clear" w:color="auto" w:fill="FFFFFF"/>
              </w:rPr>
              <w:t>su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не попадают под ограничения. Просьба не указывать почту .gmail.com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данные лица для работы по заявке (финансовое подразделение)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в </w:t>
            </w:r>
            <w:r>
              <w:rPr>
                <w:sz w:val="24"/>
                <w:szCs w:val="24"/>
              </w:rPr>
              <w:lastRenderedPageBreak/>
              <w:t xml:space="preserve">Организации 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Федеральная налоговая служба (ФНС) России опубликовала рекомендации для налогоплательщиков по отправке электронных писем в госорганы. Почтовые серверы в российских доменах, таких как .</w:t>
            </w:r>
            <w:proofErr w:type="spellStart"/>
            <w:r>
              <w:rPr>
                <w:color w:val="000000"/>
                <w:shd w:val="clear" w:color="auto" w:fill="FFFFFF"/>
              </w:rPr>
              <w:t>ru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.</w:t>
            </w:r>
            <w:proofErr w:type="spellStart"/>
            <w:r>
              <w:rPr>
                <w:color w:val="000000"/>
                <w:shd w:val="clear" w:color="auto" w:fill="FFFFFF"/>
              </w:rPr>
              <w:t>su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не попадают под ограничения. Просьба не указывать почту .gmail.com</w:t>
            </w:r>
          </w:p>
        </w:tc>
      </w:tr>
    </w:tbl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Директор</w:t>
            </w: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  <w:bookmarkStart w:id="0" w:name="_GoBack"/>
      <w:bookmarkEnd w:id="0"/>
    </w:p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>
      <w:tc>
        <w:tcPr>
          <w:tcW w:w="5067" w:type="dxa"/>
        </w:tcPr>
        <w:p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</w:p>
        <w:p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4EA"/>
    <w:multiLevelType w:val="hybridMultilevel"/>
    <w:tmpl w:val="E7322F96"/>
    <w:lvl w:ilvl="0" w:tplc="CEF66A22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1473"/>
    <w:multiLevelType w:val="hybridMultilevel"/>
    <w:tmpl w:val="5DCCEE1C"/>
    <w:lvl w:ilvl="0" w:tplc="0419000F">
      <w:start w:val="1"/>
      <w:numFmt w:val="decimal"/>
      <w:lvlText w:val="%1."/>
      <w:lvlJc w:val="left"/>
      <w:pPr>
        <w:ind w:left="1354" w:hanging="360"/>
      </w:p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>
    <w:nsid w:val="13CD462A"/>
    <w:multiLevelType w:val="hybridMultilevel"/>
    <w:tmpl w:val="5DCCEE1C"/>
    <w:lvl w:ilvl="0" w:tplc="0419000F">
      <w:start w:val="1"/>
      <w:numFmt w:val="decimal"/>
      <w:lvlText w:val="%1."/>
      <w:lvlJc w:val="left"/>
      <w:pPr>
        <w:ind w:left="1354" w:hanging="360"/>
      </w:p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>
    <w:nsid w:val="16D94372"/>
    <w:multiLevelType w:val="hybridMultilevel"/>
    <w:tmpl w:val="75EE87E8"/>
    <w:lvl w:ilvl="0" w:tplc="3D3C73A2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Segoe UI Light" w:hAnsi="Segoe UI Light" w:hint="default"/>
      </w:rPr>
    </w:lvl>
    <w:lvl w:ilvl="1" w:tplc="A0D8EE3E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Segoe UI Light" w:hAnsi="Segoe UI Light" w:hint="default"/>
      </w:rPr>
    </w:lvl>
    <w:lvl w:ilvl="2" w:tplc="5512083A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Segoe UI Light" w:hAnsi="Segoe UI Light" w:hint="default"/>
      </w:rPr>
    </w:lvl>
    <w:lvl w:ilvl="3" w:tplc="EDB00D3C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Segoe UI Light" w:hAnsi="Segoe UI Light" w:hint="default"/>
      </w:rPr>
    </w:lvl>
    <w:lvl w:ilvl="4" w:tplc="1D52181A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Segoe UI Light" w:hAnsi="Segoe UI Light" w:hint="default"/>
      </w:rPr>
    </w:lvl>
    <w:lvl w:ilvl="5" w:tplc="243A1AA0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Segoe UI Light" w:hAnsi="Segoe UI Light" w:hint="default"/>
      </w:rPr>
    </w:lvl>
    <w:lvl w:ilvl="6" w:tplc="DFB82BA2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Segoe UI Light" w:hAnsi="Segoe UI Light" w:hint="default"/>
      </w:rPr>
    </w:lvl>
    <w:lvl w:ilvl="7" w:tplc="74429ED6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Segoe UI Light" w:hAnsi="Segoe UI Light" w:hint="default"/>
      </w:rPr>
    </w:lvl>
    <w:lvl w:ilvl="8" w:tplc="FB68711A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Segoe UI Light" w:hAnsi="Segoe UI Light" w:hint="default"/>
      </w:rPr>
    </w:lvl>
  </w:abstractNum>
  <w:abstractNum w:abstractNumId="4">
    <w:nsid w:val="1CF1054F"/>
    <w:multiLevelType w:val="hybridMultilevel"/>
    <w:tmpl w:val="B0B8195C"/>
    <w:lvl w:ilvl="0" w:tplc="4D204418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Segoe UI Light" w:hAnsi="Segoe UI Light" w:hint="default"/>
      </w:rPr>
    </w:lvl>
    <w:lvl w:ilvl="1" w:tplc="9FB0A702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Segoe UI Light" w:hAnsi="Segoe UI Light" w:hint="default"/>
      </w:rPr>
    </w:lvl>
    <w:lvl w:ilvl="2" w:tplc="92069D3C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Segoe UI Light" w:hAnsi="Segoe UI Light" w:hint="default"/>
      </w:rPr>
    </w:lvl>
    <w:lvl w:ilvl="3" w:tplc="7A0A365C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Segoe UI Light" w:hAnsi="Segoe UI Light" w:hint="default"/>
      </w:rPr>
    </w:lvl>
    <w:lvl w:ilvl="4" w:tplc="BE1835DE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Segoe UI Light" w:hAnsi="Segoe UI Light" w:hint="default"/>
      </w:rPr>
    </w:lvl>
    <w:lvl w:ilvl="5" w:tplc="08DE8472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Segoe UI Light" w:hAnsi="Segoe UI Light" w:hint="default"/>
      </w:rPr>
    </w:lvl>
    <w:lvl w:ilvl="6" w:tplc="6A18A24E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Segoe UI Light" w:hAnsi="Segoe UI Light" w:hint="default"/>
      </w:rPr>
    </w:lvl>
    <w:lvl w:ilvl="7" w:tplc="020E2662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Segoe UI Light" w:hAnsi="Segoe UI Light" w:hint="default"/>
      </w:rPr>
    </w:lvl>
    <w:lvl w:ilvl="8" w:tplc="F2B6C818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Segoe UI Light" w:hAnsi="Segoe UI Light" w:hint="default"/>
      </w:rPr>
    </w:lvl>
  </w:abstractNum>
  <w:abstractNum w:abstractNumId="5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7">
    <w:nsid w:val="34526455"/>
    <w:multiLevelType w:val="hybridMultilevel"/>
    <w:tmpl w:val="C346CEEA"/>
    <w:lvl w:ilvl="0" w:tplc="7C3A335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Segoe UI Light" w:hAnsi="Segoe UI Light" w:hint="default"/>
      </w:rPr>
    </w:lvl>
    <w:lvl w:ilvl="1" w:tplc="F7AE7BCA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Segoe UI Light" w:hAnsi="Segoe UI Light" w:hint="default"/>
      </w:rPr>
    </w:lvl>
    <w:lvl w:ilvl="2" w:tplc="68DAFAE6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Segoe UI Light" w:hAnsi="Segoe UI Light" w:hint="default"/>
      </w:rPr>
    </w:lvl>
    <w:lvl w:ilvl="3" w:tplc="D8606EA4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Segoe UI Light" w:hAnsi="Segoe UI Light" w:hint="default"/>
      </w:rPr>
    </w:lvl>
    <w:lvl w:ilvl="4" w:tplc="01241960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Segoe UI Light" w:hAnsi="Segoe UI Light" w:hint="default"/>
      </w:rPr>
    </w:lvl>
    <w:lvl w:ilvl="5" w:tplc="D46E1F10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Segoe UI Light" w:hAnsi="Segoe UI Light" w:hint="default"/>
      </w:rPr>
    </w:lvl>
    <w:lvl w:ilvl="6" w:tplc="013009BE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Segoe UI Light" w:hAnsi="Segoe UI Light" w:hint="default"/>
      </w:rPr>
    </w:lvl>
    <w:lvl w:ilvl="7" w:tplc="400A456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Segoe UI Light" w:hAnsi="Segoe UI Light" w:hint="default"/>
      </w:rPr>
    </w:lvl>
    <w:lvl w:ilvl="8" w:tplc="2922864E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Segoe UI Light" w:hAnsi="Segoe UI Light" w:hint="default"/>
      </w:rPr>
    </w:lvl>
  </w:abstractNum>
  <w:abstractNum w:abstractNumId="8">
    <w:nsid w:val="402C298E"/>
    <w:multiLevelType w:val="hybridMultilevel"/>
    <w:tmpl w:val="B5FE72CA"/>
    <w:lvl w:ilvl="0" w:tplc="18667AE2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Segoe UI Light" w:hAnsi="Segoe UI Light" w:hint="default"/>
      </w:rPr>
    </w:lvl>
    <w:lvl w:ilvl="1" w:tplc="B50C14D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Segoe UI Light" w:hAnsi="Segoe UI Light" w:hint="default"/>
      </w:rPr>
    </w:lvl>
    <w:lvl w:ilvl="2" w:tplc="DB6EB29E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Segoe UI Light" w:hAnsi="Segoe UI Light" w:hint="default"/>
      </w:rPr>
    </w:lvl>
    <w:lvl w:ilvl="3" w:tplc="E16CA932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Segoe UI Light" w:hAnsi="Segoe UI Light" w:hint="default"/>
      </w:rPr>
    </w:lvl>
    <w:lvl w:ilvl="4" w:tplc="8788F8F0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Segoe UI Light" w:hAnsi="Segoe UI Light" w:hint="default"/>
      </w:rPr>
    </w:lvl>
    <w:lvl w:ilvl="5" w:tplc="DC762944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Segoe UI Light" w:hAnsi="Segoe UI Light" w:hint="default"/>
      </w:rPr>
    </w:lvl>
    <w:lvl w:ilvl="6" w:tplc="67FE0064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Segoe UI Light" w:hAnsi="Segoe UI Light" w:hint="default"/>
      </w:rPr>
    </w:lvl>
    <w:lvl w:ilvl="7" w:tplc="4154B16C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Segoe UI Light" w:hAnsi="Segoe UI Light" w:hint="default"/>
      </w:rPr>
    </w:lvl>
    <w:lvl w:ilvl="8" w:tplc="00EEFF7A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Segoe UI Light" w:hAnsi="Segoe UI Light" w:hint="default"/>
      </w:rPr>
    </w:lvl>
  </w:abstractNum>
  <w:abstractNum w:abstractNumId="9">
    <w:nsid w:val="56862742"/>
    <w:multiLevelType w:val="hybridMultilevel"/>
    <w:tmpl w:val="AD1EEDFC"/>
    <w:lvl w:ilvl="0" w:tplc="8DEC372E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Segoe UI Light" w:hAnsi="Segoe UI Light" w:hint="default"/>
      </w:rPr>
    </w:lvl>
    <w:lvl w:ilvl="1" w:tplc="61D20A72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Segoe UI Light" w:hAnsi="Segoe UI Light" w:hint="default"/>
      </w:rPr>
    </w:lvl>
    <w:lvl w:ilvl="2" w:tplc="F3B61AD4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Segoe UI Light" w:hAnsi="Segoe UI Light" w:hint="default"/>
      </w:rPr>
    </w:lvl>
    <w:lvl w:ilvl="3" w:tplc="BDDEA8DA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Segoe UI Light" w:hAnsi="Segoe UI Light" w:hint="default"/>
      </w:rPr>
    </w:lvl>
    <w:lvl w:ilvl="4" w:tplc="5AEA2AF4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Segoe UI Light" w:hAnsi="Segoe UI Light" w:hint="default"/>
      </w:rPr>
    </w:lvl>
    <w:lvl w:ilvl="5" w:tplc="4950D98A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Segoe UI Light" w:hAnsi="Segoe UI Light" w:hint="default"/>
      </w:rPr>
    </w:lvl>
    <w:lvl w:ilvl="6" w:tplc="404E72F2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Segoe UI Light" w:hAnsi="Segoe UI Light" w:hint="default"/>
      </w:rPr>
    </w:lvl>
    <w:lvl w:ilvl="7" w:tplc="3CEECE5A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Segoe UI Light" w:hAnsi="Segoe UI Light" w:hint="default"/>
      </w:rPr>
    </w:lvl>
    <w:lvl w:ilvl="8" w:tplc="F61C375A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Segoe UI Light" w:hAnsi="Segoe UI Light" w:hint="default"/>
      </w:rPr>
    </w:lvl>
  </w:abstractNum>
  <w:abstractNum w:abstractNumId="10">
    <w:nsid w:val="6D52368D"/>
    <w:multiLevelType w:val="hybridMultilevel"/>
    <w:tmpl w:val="0004029A"/>
    <w:lvl w:ilvl="0" w:tplc="320EB68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Segoe UI Light" w:hAnsi="Segoe UI Light" w:hint="default"/>
      </w:rPr>
    </w:lvl>
    <w:lvl w:ilvl="1" w:tplc="612AE1C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Segoe UI Light" w:hAnsi="Segoe UI Light" w:hint="default"/>
      </w:rPr>
    </w:lvl>
    <w:lvl w:ilvl="2" w:tplc="10200BCC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Segoe UI Light" w:hAnsi="Segoe UI Light" w:hint="default"/>
      </w:rPr>
    </w:lvl>
    <w:lvl w:ilvl="3" w:tplc="F14A5432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Segoe UI Light" w:hAnsi="Segoe UI Light" w:hint="default"/>
      </w:rPr>
    </w:lvl>
    <w:lvl w:ilvl="4" w:tplc="60C27208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Segoe UI Light" w:hAnsi="Segoe UI Light" w:hint="default"/>
      </w:rPr>
    </w:lvl>
    <w:lvl w:ilvl="5" w:tplc="0316DA2A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Segoe UI Light" w:hAnsi="Segoe UI Light" w:hint="default"/>
      </w:rPr>
    </w:lvl>
    <w:lvl w:ilvl="6" w:tplc="2FEE3658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Segoe UI Light" w:hAnsi="Segoe UI Light" w:hint="default"/>
      </w:rPr>
    </w:lvl>
    <w:lvl w:ilvl="7" w:tplc="5D1A3542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Segoe UI Light" w:hAnsi="Segoe UI Light" w:hint="default"/>
      </w:rPr>
    </w:lvl>
    <w:lvl w:ilvl="8" w:tplc="6CB01B9E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Segoe UI Light" w:hAnsi="Segoe UI Light" w:hint="default"/>
      </w:rPr>
    </w:lvl>
  </w:abstractNum>
  <w:abstractNum w:abstractNumId="11">
    <w:nsid w:val="775E106D"/>
    <w:multiLevelType w:val="hybridMultilevel"/>
    <w:tmpl w:val="AB12534C"/>
    <w:lvl w:ilvl="0" w:tplc="5E64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2635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1488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39165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6560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6603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405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756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852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277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8167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1FD17-C16A-42C9-B683-6D0CE8B4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7</cp:revision>
  <cp:lastPrinted>2022-04-22T09:29:00Z</cp:lastPrinted>
  <dcterms:created xsi:type="dcterms:W3CDTF">2025-02-12T11:28:00Z</dcterms:created>
  <dcterms:modified xsi:type="dcterms:W3CDTF">2025-11-27T08:02:00Z</dcterms:modified>
</cp:coreProperties>
</file>